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3B8E" w14:textId="77777777" w:rsidR="00F326CE" w:rsidRPr="00CF3630" w:rsidRDefault="00F326CE" w:rsidP="0081418F">
      <w:pPr>
        <w:jc w:val="center"/>
        <w:rPr>
          <w:b/>
          <w:sz w:val="32"/>
          <w:szCs w:val="20"/>
        </w:rPr>
      </w:pPr>
      <w:r w:rsidRPr="00CF3630">
        <w:rPr>
          <w:b/>
          <w:sz w:val="32"/>
          <w:szCs w:val="20"/>
        </w:rPr>
        <w:t xml:space="preserve">L.S.S. </w:t>
      </w:r>
      <w:r w:rsidR="003F1B1D" w:rsidRPr="00CF3630">
        <w:rPr>
          <w:b/>
          <w:sz w:val="32"/>
          <w:szCs w:val="20"/>
        </w:rPr>
        <w:t>Jaunesni</w:t>
      </w:r>
      <w:r w:rsidR="003F1B1D" w:rsidRPr="00CF3630">
        <w:rPr>
          <w:b/>
          <w:sz w:val="32"/>
          <w:szCs w:val="20"/>
          <w:lang w:val="lt-LT"/>
        </w:rPr>
        <w:t xml:space="preserve">ūjų </w:t>
      </w:r>
      <w:r w:rsidRPr="00CF3630">
        <w:rPr>
          <w:b/>
          <w:sz w:val="32"/>
          <w:szCs w:val="20"/>
        </w:rPr>
        <w:t>Skautų / Skaučių Pažangumo programa</w:t>
      </w:r>
    </w:p>
    <w:p w14:paraId="3774A362" w14:textId="77777777" w:rsidR="00F326CE" w:rsidRPr="00CF3630" w:rsidRDefault="00F326CE" w:rsidP="00F326CE">
      <w:pPr>
        <w:jc w:val="center"/>
        <w:rPr>
          <w:b/>
        </w:rPr>
      </w:pPr>
      <w:r w:rsidRPr="00CF3630">
        <w:rPr>
          <w:b/>
        </w:rPr>
        <w:t xml:space="preserve">L.S.S. </w:t>
      </w:r>
      <w:r w:rsidR="003F1B1D" w:rsidRPr="00CF3630">
        <w:rPr>
          <w:b/>
        </w:rPr>
        <w:t xml:space="preserve">Junior </w:t>
      </w:r>
      <w:r w:rsidRPr="00CF3630">
        <w:rPr>
          <w:b/>
        </w:rPr>
        <w:t>Scout Merit Program</w:t>
      </w:r>
    </w:p>
    <w:p w14:paraId="10ACB68E" w14:textId="77777777" w:rsidR="00F326CE" w:rsidRPr="00CF3630" w:rsidRDefault="00F326CE" w:rsidP="00F326CE">
      <w:pPr>
        <w:ind w:right="-1260"/>
        <w:jc w:val="right"/>
      </w:pPr>
    </w:p>
    <w:p w14:paraId="014F852D" w14:textId="77777777" w:rsidR="0081418F" w:rsidRDefault="00F326CE" w:rsidP="0081418F">
      <w:pPr>
        <w:jc w:val="right"/>
      </w:pPr>
      <w:r w:rsidRPr="00CF3630">
        <w:t>Skauto/-ės Vardas (Scout Name) _______________________</w:t>
      </w:r>
    </w:p>
    <w:p w14:paraId="255C43B8" w14:textId="77777777" w:rsidR="004F5D40" w:rsidRDefault="004F5D40" w:rsidP="0081418F">
      <w:pPr>
        <w:rPr>
          <w:b/>
          <w:szCs w:val="20"/>
        </w:rPr>
      </w:pPr>
    </w:p>
    <w:p w14:paraId="6567890B" w14:textId="77777777" w:rsidR="004F5D40" w:rsidRDefault="004F5D40" w:rsidP="0081418F">
      <w:pPr>
        <w:rPr>
          <w:b/>
          <w:szCs w:val="20"/>
        </w:rPr>
      </w:pPr>
    </w:p>
    <w:p w14:paraId="55AEEB0A" w14:textId="3973E4EF" w:rsidR="00F326CE" w:rsidRPr="0081418F" w:rsidRDefault="00221E8E" w:rsidP="0081418F">
      <w:r w:rsidRPr="00CF3630">
        <w:rPr>
          <w:b/>
          <w:szCs w:val="20"/>
        </w:rPr>
        <w:t>I-</w:t>
      </w:r>
      <w:r w:rsidR="009B2DFB" w:rsidRPr="00CF3630">
        <w:rPr>
          <w:b/>
          <w:szCs w:val="20"/>
        </w:rPr>
        <w:t>AS</w:t>
      </w:r>
      <w:r w:rsidR="00F326CE" w:rsidRPr="00CF3630">
        <w:rPr>
          <w:b/>
          <w:szCs w:val="20"/>
        </w:rPr>
        <w:t xml:space="preserve"> PATYRIMO LAIPSNIS (</w:t>
      </w:r>
      <w:r w:rsidRPr="00CF3630">
        <w:rPr>
          <w:b/>
        </w:rPr>
        <w:t>FIRST</w:t>
      </w:r>
      <w:r w:rsidR="00F326CE" w:rsidRPr="00CF3630">
        <w:rPr>
          <w:b/>
        </w:rPr>
        <w:t xml:space="preserve">-CLASS </w:t>
      </w:r>
      <w:r w:rsidR="00493265">
        <w:rPr>
          <w:b/>
        </w:rPr>
        <w:t>RANK</w:t>
      </w:r>
      <w:r w:rsidR="00F326CE" w:rsidRPr="00CF3630">
        <w:rPr>
          <w:b/>
        </w:rPr>
        <w:t>)</w:t>
      </w:r>
    </w:p>
    <w:p w14:paraId="327BD53F" w14:textId="77777777" w:rsidR="00F326CE" w:rsidRPr="00CF3630" w:rsidRDefault="00F326CE" w:rsidP="003F1B1D">
      <w:pPr>
        <w:ind w:hanging="720"/>
        <w:rPr>
          <w:szCs w:val="20"/>
        </w:rPr>
      </w:pPr>
    </w:p>
    <w:tbl>
      <w:tblPr>
        <w:tblStyle w:val="TableGrid"/>
        <w:tblpPr w:leftFromText="180" w:rightFromText="180" w:vertAnchor="page" w:horzAnchor="margin" w:tblpY="3041"/>
        <w:tblW w:w="11232" w:type="dxa"/>
        <w:tblLayout w:type="fixed"/>
        <w:tblLook w:val="04A0" w:firstRow="1" w:lastRow="0" w:firstColumn="1" w:lastColumn="0" w:noHBand="0" w:noVBand="1"/>
      </w:tblPr>
      <w:tblGrid>
        <w:gridCol w:w="558"/>
        <w:gridCol w:w="7002"/>
        <w:gridCol w:w="2160"/>
        <w:gridCol w:w="18"/>
        <w:gridCol w:w="1494"/>
      </w:tblGrid>
      <w:tr w:rsidR="00F326CE" w:rsidRPr="00CF3630" w14:paraId="610708CD" w14:textId="77777777" w:rsidTr="0081418F">
        <w:tc>
          <w:tcPr>
            <w:tcW w:w="558" w:type="dxa"/>
          </w:tcPr>
          <w:p w14:paraId="53B099F8" w14:textId="77777777" w:rsidR="00F326CE" w:rsidRPr="00CF3630" w:rsidRDefault="00F326CE" w:rsidP="0081418F">
            <w:pPr>
              <w:rPr>
                <w:sz w:val="20"/>
              </w:rPr>
            </w:pPr>
          </w:p>
        </w:tc>
        <w:tc>
          <w:tcPr>
            <w:tcW w:w="7002" w:type="dxa"/>
          </w:tcPr>
          <w:p w14:paraId="390F8EE5" w14:textId="77777777" w:rsidR="00F326CE" w:rsidRPr="00CF3630" w:rsidRDefault="00F326CE" w:rsidP="0081418F">
            <w:pPr>
              <w:rPr>
                <w:b/>
                <w:sz w:val="20"/>
              </w:rPr>
            </w:pPr>
            <w:r w:rsidRPr="00CF3630">
              <w:rPr>
                <w:b/>
                <w:sz w:val="20"/>
              </w:rPr>
              <w:t>UŽDAVINYS/ASSIGNMENT</w:t>
            </w:r>
          </w:p>
        </w:tc>
        <w:tc>
          <w:tcPr>
            <w:tcW w:w="2160" w:type="dxa"/>
          </w:tcPr>
          <w:p w14:paraId="24E9ABD4" w14:textId="77777777" w:rsidR="00F326CE" w:rsidRPr="00CF3630" w:rsidRDefault="00F326CE" w:rsidP="0081418F">
            <w:pPr>
              <w:rPr>
                <w:b/>
                <w:sz w:val="20"/>
              </w:rPr>
            </w:pPr>
            <w:r w:rsidRPr="00CF3630">
              <w:rPr>
                <w:b/>
                <w:sz w:val="20"/>
              </w:rPr>
              <w:t>ATLIKIMO DATA</w:t>
            </w:r>
          </w:p>
          <w:p w14:paraId="3371A62E" w14:textId="77777777" w:rsidR="00F326CE" w:rsidRPr="00CF3630" w:rsidRDefault="00F326CE" w:rsidP="0081418F">
            <w:pPr>
              <w:rPr>
                <w:sz w:val="20"/>
              </w:rPr>
            </w:pPr>
            <w:r w:rsidRPr="00CF3630">
              <w:rPr>
                <w:b/>
                <w:sz w:val="20"/>
              </w:rPr>
              <w:t>COMPLETION DATE</w:t>
            </w:r>
          </w:p>
        </w:tc>
        <w:tc>
          <w:tcPr>
            <w:tcW w:w="1512" w:type="dxa"/>
            <w:gridSpan w:val="2"/>
          </w:tcPr>
          <w:p w14:paraId="2A00F519" w14:textId="77777777" w:rsidR="00F326CE" w:rsidRPr="00CF3630" w:rsidRDefault="00F326CE" w:rsidP="0081418F">
            <w:pPr>
              <w:rPr>
                <w:b/>
                <w:sz w:val="20"/>
              </w:rPr>
            </w:pPr>
            <w:r w:rsidRPr="00CF3630">
              <w:rPr>
                <w:b/>
                <w:sz w:val="20"/>
              </w:rPr>
              <w:t>PARAŠAS</w:t>
            </w:r>
          </w:p>
          <w:p w14:paraId="01C79761" w14:textId="77777777" w:rsidR="00F326CE" w:rsidRPr="00CF3630" w:rsidRDefault="00F326CE" w:rsidP="0081418F">
            <w:pPr>
              <w:rPr>
                <w:b/>
                <w:sz w:val="20"/>
              </w:rPr>
            </w:pPr>
            <w:r w:rsidRPr="00CF3630">
              <w:rPr>
                <w:b/>
                <w:sz w:val="20"/>
              </w:rPr>
              <w:t>SIGNATURE</w:t>
            </w:r>
          </w:p>
        </w:tc>
      </w:tr>
      <w:tr w:rsidR="00730638" w:rsidRPr="00CF3630" w14:paraId="5260B13A" w14:textId="77777777" w:rsidTr="0081418F">
        <w:trPr>
          <w:trHeight w:val="430"/>
        </w:trPr>
        <w:tc>
          <w:tcPr>
            <w:tcW w:w="558" w:type="dxa"/>
            <w:vMerge w:val="restart"/>
          </w:tcPr>
          <w:p w14:paraId="65E992E3" w14:textId="77777777" w:rsidR="00730638" w:rsidRPr="00CF3630" w:rsidRDefault="00730638" w:rsidP="0081418F">
            <w:pPr>
              <w:rPr>
                <w:sz w:val="20"/>
              </w:rPr>
            </w:pPr>
            <w:r w:rsidRPr="00CF3630">
              <w:rPr>
                <w:sz w:val="20"/>
              </w:rPr>
              <w:t>1.</w:t>
            </w:r>
          </w:p>
        </w:tc>
        <w:tc>
          <w:tcPr>
            <w:tcW w:w="7002" w:type="dxa"/>
            <w:vMerge w:val="restart"/>
          </w:tcPr>
          <w:p w14:paraId="4CB50D51" w14:textId="77777777" w:rsidR="00730638" w:rsidRPr="00CF3630" w:rsidRDefault="00730638" w:rsidP="0081418F">
            <w:pPr>
              <w:rPr>
                <w:szCs w:val="20"/>
              </w:rPr>
            </w:pPr>
            <w:r w:rsidRPr="00CF3630">
              <w:rPr>
                <w:szCs w:val="20"/>
              </w:rPr>
              <w:t>Įsigyja šias specialybes:</w:t>
            </w:r>
          </w:p>
          <w:p w14:paraId="58CCCA1F" w14:textId="77777777" w:rsidR="00730638" w:rsidRPr="00CF3630" w:rsidRDefault="00730638" w:rsidP="0081418F">
            <w:pPr>
              <w:rPr>
                <w:sz w:val="20"/>
                <w:szCs w:val="20"/>
              </w:rPr>
            </w:pPr>
            <w:r w:rsidRPr="00CF3630">
              <w:rPr>
                <w:sz w:val="20"/>
                <w:szCs w:val="20"/>
              </w:rPr>
              <w:t>Acquires the following merit badges</w:t>
            </w:r>
          </w:p>
          <w:p w14:paraId="4372DE1B" w14:textId="77777777" w:rsidR="00730638" w:rsidRPr="00CF3630" w:rsidRDefault="00730638" w:rsidP="0081418F">
            <w:pPr>
              <w:rPr>
                <w:szCs w:val="20"/>
              </w:rPr>
            </w:pPr>
            <w:r w:rsidRPr="00CF3630">
              <w:rPr>
                <w:szCs w:val="20"/>
              </w:rPr>
              <w:t>a. Istorikas/Istorikė (Historian)</w:t>
            </w:r>
          </w:p>
          <w:p w14:paraId="28BF794B" w14:textId="77777777" w:rsidR="00730638" w:rsidRPr="00CF3630" w:rsidRDefault="00730638" w:rsidP="0081418F">
            <w:pPr>
              <w:rPr>
                <w:szCs w:val="20"/>
              </w:rPr>
            </w:pPr>
            <w:r w:rsidRPr="00CF3630">
              <w:rPr>
                <w:szCs w:val="20"/>
              </w:rPr>
              <w:t>b. Lietuvos švenčių žinovas/žinovė (Lithuanian holiday customs)</w:t>
            </w:r>
          </w:p>
          <w:p w14:paraId="549CF0A9" w14:textId="77777777" w:rsidR="00730638" w:rsidRPr="00CF3630" w:rsidRDefault="00730638" w:rsidP="0081418F">
            <w:pPr>
              <w:rPr>
                <w:szCs w:val="20"/>
              </w:rPr>
            </w:pPr>
            <w:r w:rsidRPr="00CF3630">
              <w:rPr>
                <w:szCs w:val="20"/>
              </w:rPr>
              <w:t>c. Lietuvos geografas/geografė  (Lithuanian geography)</w:t>
            </w:r>
          </w:p>
          <w:p w14:paraId="23C96900" w14:textId="77777777" w:rsidR="00730638" w:rsidRPr="00CF3630" w:rsidRDefault="00730638" w:rsidP="0081418F">
            <w:pPr>
              <w:rPr>
                <w:szCs w:val="20"/>
              </w:rPr>
            </w:pPr>
            <w:r w:rsidRPr="00CF3630">
              <w:rPr>
                <w:szCs w:val="20"/>
              </w:rPr>
              <w:t>d. Stovyklautojas/Stovyklautoja (Camper)</w:t>
            </w:r>
          </w:p>
          <w:p w14:paraId="00CDE42B" w14:textId="77777777" w:rsidR="00730638" w:rsidRPr="00CF3630" w:rsidRDefault="00730638" w:rsidP="0081418F">
            <w:pPr>
              <w:rPr>
                <w:sz w:val="20"/>
                <w:szCs w:val="20"/>
              </w:rPr>
            </w:pPr>
          </w:p>
        </w:tc>
        <w:tc>
          <w:tcPr>
            <w:tcW w:w="2178" w:type="dxa"/>
            <w:gridSpan w:val="2"/>
            <w:tcBorders>
              <w:bottom w:val="single" w:sz="4" w:space="0" w:color="000000" w:themeColor="text1"/>
            </w:tcBorders>
          </w:tcPr>
          <w:p w14:paraId="75B6FDD0" w14:textId="77777777" w:rsidR="00730638" w:rsidRPr="00CF3630" w:rsidRDefault="00730638" w:rsidP="0081418F">
            <w:pPr>
              <w:rPr>
                <w:sz w:val="20"/>
              </w:rPr>
            </w:pPr>
          </w:p>
        </w:tc>
        <w:tc>
          <w:tcPr>
            <w:tcW w:w="1494" w:type="dxa"/>
            <w:tcBorders>
              <w:bottom w:val="single" w:sz="4" w:space="0" w:color="000000" w:themeColor="text1"/>
            </w:tcBorders>
          </w:tcPr>
          <w:p w14:paraId="08341D9C" w14:textId="77777777" w:rsidR="00730638" w:rsidRPr="00CF3630" w:rsidRDefault="00730638" w:rsidP="0081418F">
            <w:pPr>
              <w:rPr>
                <w:sz w:val="20"/>
              </w:rPr>
            </w:pPr>
          </w:p>
        </w:tc>
      </w:tr>
      <w:tr w:rsidR="00730638" w:rsidRPr="00CF3630" w14:paraId="5517641C" w14:textId="77777777" w:rsidTr="0081418F">
        <w:trPr>
          <w:trHeight w:val="430"/>
        </w:trPr>
        <w:tc>
          <w:tcPr>
            <w:tcW w:w="558" w:type="dxa"/>
            <w:vMerge/>
          </w:tcPr>
          <w:p w14:paraId="627BE9D1" w14:textId="77777777" w:rsidR="00730638" w:rsidRPr="00CF3630" w:rsidRDefault="00730638" w:rsidP="0081418F">
            <w:pPr>
              <w:rPr>
                <w:sz w:val="20"/>
              </w:rPr>
            </w:pPr>
          </w:p>
        </w:tc>
        <w:tc>
          <w:tcPr>
            <w:tcW w:w="7002" w:type="dxa"/>
            <w:vMerge/>
          </w:tcPr>
          <w:p w14:paraId="46C5D868" w14:textId="77777777" w:rsidR="00730638" w:rsidRPr="00CF3630" w:rsidRDefault="00730638" w:rsidP="0081418F">
            <w:pPr>
              <w:rPr>
                <w:szCs w:val="20"/>
              </w:rPr>
            </w:pPr>
          </w:p>
        </w:tc>
        <w:tc>
          <w:tcPr>
            <w:tcW w:w="2178" w:type="dxa"/>
            <w:gridSpan w:val="2"/>
            <w:tcBorders>
              <w:bottom w:val="single" w:sz="4" w:space="0" w:color="000000" w:themeColor="text1"/>
            </w:tcBorders>
          </w:tcPr>
          <w:p w14:paraId="2F0BF3AF" w14:textId="77777777" w:rsidR="00730638" w:rsidRPr="00CF3630" w:rsidRDefault="00730638" w:rsidP="0081418F">
            <w:pPr>
              <w:rPr>
                <w:sz w:val="20"/>
              </w:rPr>
            </w:pPr>
          </w:p>
        </w:tc>
        <w:tc>
          <w:tcPr>
            <w:tcW w:w="1494" w:type="dxa"/>
            <w:tcBorders>
              <w:bottom w:val="single" w:sz="4" w:space="0" w:color="000000" w:themeColor="text1"/>
            </w:tcBorders>
          </w:tcPr>
          <w:p w14:paraId="78905B9C" w14:textId="77777777" w:rsidR="00730638" w:rsidRPr="00CF3630" w:rsidRDefault="00730638" w:rsidP="0081418F">
            <w:pPr>
              <w:rPr>
                <w:sz w:val="20"/>
              </w:rPr>
            </w:pPr>
          </w:p>
        </w:tc>
      </w:tr>
      <w:tr w:rsidR="00730638" w:rsidRPr="00CF3630" w14:paraId="478E8196" w14:textId="77777777" w:rsidTr="0081418F">
        <w:trPr>
          <w:trHeight w:val="430"/>
        </w:trPr>
        <w:tc>
          <w:tcPr>
            <w:tcW w:w="558" w:type="dxa"/>
            <w:vMerge/>
          </w:tcPr>
          <w:p w14:paraId="7D686A7F" w14:textId="77777777" w:rsidR="00730638" w:rsidRPr="00CF3630" w:rsidRDefault="00730638" w:rsidP="0081418F">
            <w:pPr>
              <w:rPr>
                <w:sz w:val="20"/>
              </w:rPr>
            </w:pPr>
          </w:p>
        </w:tc>
        <w:tc>
          <w:tcPr>
            <w:tcW w:w="7002" w:type="dxa"/>
            <w:vMerge/>
          </w:tcPr>
          <w:p w14:paraId="29CA92A8" w14:textId="77777777" w:rsidR="00730638" w:rsidRPr="00CF3630" w:rsidRDefault="00730638" w:rsidP="0081418F">
            <w:pPr>
              <w:rPr>
                <w:szCs w:val="20"/>
              </w:rPr>
            </w:pPr>
          </w:p>
        </w:tc>
        <w:tc>
          <w:tcPr>
            <w:tcW w:w="2178" w:type="dxa"/>
            <w:gridSpan w:val="2"/>
            <w:tcBorders>
              <w:bottom w:val="single" w:sz="4" w:space="0" w:color="000000" w:themeColor="text1"/>
            </w:tcBorders>
          </w:tcPr>
          <w:p w14:paraId="5B690F12" w14:textId="77777777" w:rsidR="00730638" w:rsidRPr="00CF3630" w:rsidRDefault="00730638" w:rsidP="0081418F">
            <w:pPr>
              <w:rPr>
                <w:sz w:val="20"/>
              </w:rPr>
            </w:pPr>
          </w:p>
        </w:tc>
        <w:tc>
          <w:tcPr>
            <w:tcW w:w="1494" w:type="dxa"/>
            <w:tcBorders>
              <w:bottom w:val="single" w:sz="4" w:space="0" w:color="000000" w:themeColor="text1"/>
            </w:tcBorders>
          </w:tcPr>
          <w:p w14:paraId="68740FC9" w14:textId="77777777" w:rsidR="00730638" w:rsidRPr="00CF3630" w:rsidRDefault="00730638" w:rsidP="0081418F">
            <w:pPr>
              <w:rPr>
                <w:sz w:val="20"/>
              </w:rPr>
            </w:pPr>
          </w:p>
        </w:tc>
      </w:tr>
      <w:tr w:rsidR="00730638" w:rsidRPr="00CF3630" w14:paraId="62CB2A9E" w14:textId="77777777" w:rsidTr="0081418F">
        <w:trPr>
          <w:trHeight w:val="430"/>
        </w:trPr>
        <w:tc>
          <w:tcPr>
            <w:tcW w:w="558" w:type="dxa"/>
            <w:vMerge/>
            <w:tcBorders>
              <w:bottom w:val="single" w:sz="4" w:space="0" w:color="000000" w:themeColor="text1"/>
            </w:tcBorders>
          </w:tcPr>
          <w:p w14:paraId="410E4317" w14:textId="77777777" w:rsidR="00730638" w:rsidRPr="00CF3630" w:rsidRDefault="00730638" w:rsidP="0081418F">
            <w:pPr>
              <w:rPr>
                <w:sz w:val="20"/>
              </w:rPr>
            </w:pPr>
          </w:p>
        </w:tc>
        <w:tc>
          <w:tcPr>
            <w:tcW w:w="7002" w:type="dxa"/>
            <w:vMerge/>
            <w:tcBorders>
              <w:bottom w:val="single" w:sz="4" w:space="0" w:color="000000" w:themeColor="text1"/>
            </w:tcBorders>
          </w:tcPr>
          <w:p w14:paraId="5B309CE6" w14:textId="77777777" w:rsidR="00730638" w:rsidRPr="00CF3630" w:rsidRDefault="00730638" w:rsidP="0081418F">
            <w:pPr>
              <w:rPr>
                <w:szCs w:val="20"/>
              </w:rPr>
            </w:pPr>
          </w:p>
        </w:tc>
        <w:tc>
          <w:tcPr>
            <w:tcW w:w="2178" w:type="dxa"/>
            <w:gridSpan w:val="2"/>
            <w:tcBorders>
              <w:bottom w:val="single" w:sz="4" w:space="0" w:color="000000" w:themeColor="text1"/>
            </w:tcBorders>
          </w:tcPr>
          <w:p w14:paraId="730011B2" w14:textId="77777777" w:rsidR="00730638" w:rsidRPr="00CF3630" w:rsidRDefault="00730638" w:rsidP="0081418F">
            <w:pPr>
              <w:rPr>
                <w:sz w:val="20"/>
              </w:rPr>
            </w:pPr>
          </w:p>
        </w:tc>
        <w:tc>
          <w:tcPr>
            <w:tcW w:w="1494" w:type="dxa"/>
            <w:tcBorders>
              <w:bottom w:val="single" w:sz="4" w:space="0" w:color="000000" w:themeColor="text1"/>
            </w:tcBorders>
          </w:tcPr>
          <w:p w14:paraId="64B3DA50" w14:textId="77777777" w:rsidR="00730638" w:rsidRPr="00CF3630" w:rsidRDefault="00730638" w:rsidP="0081418F">
            <w:pPr>
              <w:rPr>
                <w:sz w:val="20"/>
              </w:rPr>
            </w:pPr>
          </w:p>
        </w:tc>
      </w:tr>
      <w:tr w:rsidR="00F326CE" w:rsidRPr="00CF3630" w14:paraId="43D936BA" w14:textId="77777777" w:rsidTr="0081418F">
        <w:trPr>
          <w:trHeight w:val="370"/>
        </w:trPr>
        <w:tc>
          <w:tcPr>
            <w:tcW w:w="558" w:type="dxa"/>
            <w:vMerge w:val="restart"/>
          </w:tcPr>
          <w:p w14:paraId="272EDD65" w14:textId="77777777" w:rsidR="00F326CE" w:rsidRPr="00CF3630" w:rsidRDefault="00F326CE" w:rsidP="0081418F">
            <w:pPr>
              <w:rPr>
                <w:sz w:val="20"/>
              </w:rPr>
            </w:pPr>
            <w:r w:rsidRPr="00CF3630">
              <w:rPr>
                <w:sz w:val="20"/>
              </w:rPr>
              <w:t>2.</w:t>
            </w:r>
          </w:p>
        </w:tc>
        <w:tc>
          <w:tcPr>
            <w:tcW w:w="7002" w:type="dxa"/>
            <w:vMerge w:val="restart"/>
          </w:tcPr>
          <w:p w14:paraId="4BF0380B" w14:textId="77777777" w:rsidR="00F326CE" w:rsidRPr="00CF3630" w:rsidRDefault="003F1B1D" w:rsidP="0081418F">
            <w:pPr>
              <w:rPr>
                <w:szCs w:val="20"/>
              </w:rPr>
            </w:pPr>
            <w:r w:rsidRPr="00CF3630">
              <w:rPr>
                <w:szCs w:val="20"/>
              </w:rPr>
              <w:t xml:space="preserve">Įsigyja bent dvi kitas </w:t>
            </w:r>
            <w:r w:rsidR="00F326CE" w:rsidRPr="00CF3630">
              <w:rPr>
                <w:szCs w:val="20"/>
              </w:rPr>
              <w:t>specialybę:</w:t>
            </w:r>
          </w:p>
          <w:p w14:paraId="59A2DB5B" w14:textId="77777777" w:rsidR="00F326CE" w:rsidRPr="00CF3630" w:rsidRDefault="00F326CE" w:rsidP="0081418F">
            <w:pPr>
              <w:rPr>
                <w:sz w:val="20"/>
                <w:szCs w:val="20"/>
              </w:rPr>
            </w:pPr>
            <w:r w:rsidRPr="00CF3630">
              <w:rPr>
                <w:sz w:val="20"/>
                <w:szCs w:val="20"/>
              </w:rPr>
              <w:t>Acquires</w:t>
            </w:r>
            <w:r w:rsidR="003F1B1D" w:rsidRPr="00CF3630">
              <w:rPr>
                <w:sz w:val="20"/>
                <w:szCs w:val="20"/>
              </w:rPr>
              <w:t xml:space="preserve"> at least two</w:t>
            </w:r>
            <w:r w:rsidRPr="00CF3630">
              <w:rPr>
                <w:sz w:val="20"/>
                <w:szCs w:val="20"/>
              </w:rPr>
              <w:t xml:space="preserve"> other badge</w:t>
            </w:r>
            <w:r w:rsidR="003F1B1D" w:rsidRPr="00CF3630">
              <w:rPr>
                <w:sz w:val="20"/>
                <w:szCs w:val="20"/>
              </w:rPr>
              <w:t>s (2</w:t>
            </w:r>
            <w:r w:rsidRPr="00CF3630">
              <w:rPr>
                <w:sz w:val="20"/>
                <w:szCs w:val="20"/>
              </w:rPr>
              <w:t>).</w:t>
            </w:r>
          </w:p>
          <w:p w14:paraId="57C61856" w14:textId="77777777" w:rsidR="00F326CE" w:rsidRPr="00CF3630" w:rsidRDefault="00F326CE" w:rsidP="0081418F">
            <w:pPr>
              <w:pStyle w:val="ListParagraph"/>
              <w:numPr>
                <w:ilvl w:val="0"/>
                <w:numId w:val="2"/>
              </w:numPr>
              <w:rPr>
                <w:sz w:val="20"/>
              </w:rPr>
            </w:pPr>
            <w:r w:rsidRPr="00CF3630">
              <w:rPr>
                <w:sz w:val="20"/>
              </w:rPr>
              <w:t>______________________________</w:t>
            </w:r>
          </w:p>
          <w:p w14:paraId="65A072C2" w14:textId="77777777" w:rsidR="00F326CE" w:rsidRPr="00CF3630" w:rsidRDefault="00F326CE" w:rsidP="0081418F">
            <w:pPr>
              <w:pStyle w:val="ListParagraph"/>
              <w:numPr>
                <w:ilvl w:val="0"/>
                <w:numId w:val="2"/>
              </w:numPr>
              <w:rPr>
                <w:sz w:val="20"/>
              </w:rPr>
            </w:pPr>
            <w:r w:rsidRPr="00CF3630">
              <w:rPr>
                <w:sz w:val="20"/>
              </w:rPr>
              <w:t>______________________________</w:t>
            </w:r>
          </w:p>
        </w:tc>
        <w:tc>
          <w:tcPr>
            <w:tcW w:w="2160" w:type="dxa"/>
          </w:tcPr>
          <w:p w14:paraId="575F5C4F" w14:textId="77777777" w:rsidR="00F326CE" w:rsidRPr="00CF3630" w:rsidRDefault="00F326CE" w:rsidP="0081418F">
            <w:pPr>
              <w:rPr>
                <w:sz w:val="20"/>
              </w:rPr>
            </w:pPr>
          </w:p>
        </w:tc>
        <w:tc>
          <w:tcPr>
            <w:tcW w:w="1512" w:type="dxa"/>
            <w:gridSpan w:val="2"/>
          </w:tcPr>
          <w:p w14:paraId="006528C1" w14:textId="77777777" w:rsidR="00F326CE" w:rsidRPr="00CF3630" w:rsidRDefault="00F326CE" w:rsidP="0081418F">
            <w:pPr>
              <w:rPr>
                <w:sz w:val="20"/>
              </w:rPr>
            </w:pPr>
          </w:p>
        </w:tc>
      </w:tr>
      <w:tr w:rsidR="00F326CE" w:rsidRPr="00CF3630" w14:paraId="6E50BB97" w14:textId="77777777" w:rsidTr="0081418F">
        <w:trPr>
          <w:trHeight w:val="370"/>
        </w:trPr>
        <w:tc>
          <w:tcPr>
            <w:tcW w:w="558" w:type="dxa"/>
            <w:vMerge/>
          </w:tcPr>
          <w:p w14:paraId="7F154367" w14:textId="77777777" w:rsidR="00F326CE" w:rsidRPr="00CF3630" w:rsidRDefault="00F326CE" w:rsidP="0081418F">
            <w:pPr>
              <w:rPr>
                <w:sz w:val="20"/>
              </w:rPr>
            </w:pPr>
          </w:p>
        </w:tc>
        <w:tc>
          <w:tcPr>
            <w:tcW w:w="7002" w:type="dxa"/>
            <w:vMerge/>
          </w:tcPr>
          <w:p w14:paraId="6DC7B9BB" w14:textId="77777777" w:rsidR="00F326CE" w:rsidRPr="00CF3630" w:rsidRDefault="00F326CE" w:rsidP="0081418F">
            <w:pPr>
              <w:rPr>
                <w:sz w:val="20"/>
                <w:szCs w:val="20"/>
              </w:rPr>
            </w:pPr>
          </w:p>
        </w:tc>
        <w:tc>
          <w:tcPr>
            <w:tcW w:w="2160" w:type="dxa"/>
          </w:tcPr>
          <w:p w14:paraId="222D29C1" w14:textId="77777777" w:rsidR="00F326CE" w:rsidRPr="00CF3630" w:rsidRDefault="00F326CE" w:rsidP="0081418F">
            <w:pPr>
              <w:rPr>
                <w:sz w:val="20"/>
              </w:rPr>
            </w:pPr>
          </w:p>
        </w:tc>
        <w:tc>
          <w:tcPr>
            <w:tcW w:w="1512" w:type="dxa"/>
            <w:gridSpan w:val="2"/>
          </w:tcPr>
          <w:p w14:paraId="39A79D77" w14:textId="77777777" w:rsidR="00F326CE" w:rsidRPr="00CF3630" w:rsidRDefault="00F326CE" w:rsidP="0081418F">
            <w:pPr>
              <w:rPr>
                <w:sz w:val="20"/>
              </w:rPr>
            </w:pPr>
          </w:p>
        </w:tc>
      </w:tr>
      <w:tr w:rsidR="00F326CE" w:rsidRPr="00CF3630" w14:paraId="200DC0A2" w14:textId="77777777" w:rsidTr="0081418F">
        <w:tc>
          <w:tcPr>
            <w:tcW w:w="558" w:type="dxa"/>
          </w:tcPr>
          <w:p w14:paraId="2A397622" w14:textId="77777777" w:rsidR="00F326CE" w:rsidRPr="00CF3630" w:rsidRDefault="00F326CE" w:rsidP="0081418F">
            <w:pPr>
              <w:rPr>
                <w:sz w:val="20"/>
              </w:rPr>
            </w:pPr>
            <w:r w:rsidRPr="00CF3630">
              <w:rPr>
                <w:sz w:val="20"/>
              </w:rPr>
              <w:t>3.</w:t>
            </w:r>
          </w:p>
        </w:tc>
        <w:tc>
          <w:tcPr>
            <w:tcW w:w="7002" w:type="dxa"/>
          </w:tcPr>
          <w:p w14:paraId="7975CDF1" w14:textId="77777777" w:rsidR="00E2207E" w:rsidRPr="00CF3630" w:rsidRDefault="00E2207E" w:rsidP="0081418F">
            <w:pPr>
              <w:rPr>
                <w:szCs w:val="20"/>
              </w:rPr>
            </w:pPr>
            <w:r w:rsidRPr="00CF3630">
              <w:rPr>
                <w:szCs w:val="20"/>
              </w:rPr>
              <w:t>Moka rišti audėjų mazgą ir slankiojančią kilpą. Paaiškina, kur mazgai naudojami.</w:t>
            </w:r>
          </w:p>
          <w:p w14:paraId="376A7D5A" w14:textId="77777777" w:rsidR="00F326CE" w:rsidRPr="00CF3630" w:rsidRDefault="00E2207E" w:rsidP="0081418F">
            <w:pPr>
              <w:rPr>
                <w:sz w:val="20"/>
                <w:szCs w:val="20"/>
              </w:rPr>
            </w:pPr>
            <w:r w:rsidRPr="00CF3630">
              <w:rPr>
                <w:sz w:val="20"/>
                <w:szCs w:val="20"/>
              </w:rPr>
              <w:t>Knows how to tie a sheet bend and a slipknot.  Explains where these knots can be used.</w:t>
            </w:r>
          </w:p>
        </w:tc>
        <w:tc>
          <w:tcPr>
            <w:tcW w:w="2160" w:type="dxa"/>
          </w:tcPr>
          <w:p w14:paraId="0B57C7A1" w14:textId="77777777" w:rsidR="00F326CE" w:rsidRPr="00CF3630" w:rsidRDefault="00F326CE" w:rsidP="0081418F">
            <w:pPr>
              <w:rPr>
                <w:sz w:val="20"/>
              </w:rPr>
            </w:pPr>
          </w:p>
        </w:tc>
        <w:tc>
          <w:tcPr>
            <w:tcW w:w="1512" w:type="dxa"/>
            <w:gridSpan w:val="2"/>
          </w:tcPr>
          <w:p w14:paraId="41922E79" w14:textId="77777777" w:rsidR="00F326CE" w:rsidRPr="00CF3630" w:rsidRDefault="00F326CE" w:rsidP="0081418F">
            <w:pPr>
              <w:rPr>
                <w:sz w:val="20"/>
              </w:rPr>
            </w:pPr>
          </w:p>
        </w:tc>
      </w:tr>
      <w:tr w:rsidR="0081418F" w:rsidRPr="00CF3630" w14:paraId="0EA7C3C1" w14:textId="77777777" w:rsidTr="0081418F">
        <w:tc>
          <w:tcPr>
            <w:tcW w:w="558" w:type="dxa"/>
          </w:tcPr>
          <w:p w14:paraId="4AA3D72D" w14:textId="77777777" w:rsidR="0081418F" w:rsidRPr="00CF3630" w:rsidRDefault="0081418F" w:rsidP="0081418F">
            <w:pPr>
              <w:rPr>
                <w:sz w:val="20"/>
              </w:rPr>
            </w:pPr>
            <w:r w:rsidRPr="00CF3630">
              <w:rPr>
                <w:sz w:val="20"/>
              </w:rPr>
              <w:t>4.</w:t>
            </w:r>
          </w:p>
        </w:tc>
        <w:tc>
          <w:tcPr>
            <w:tcW w:w="7002" w:type="dxa"/>
          </w:tcPr>
          <w:p w14:paraId="735A329A" w14:textId="77777777" w:rsidR="0081418F" w:rsidRDefault="0081418F" w:rsidP="0081418F">
            <w:pPr>
              <w:rPr>
                <w:szCs w:val="20"/>
              </w:rPr>
            </w:pPr>
            <w:r w:rsidRPr="00CF3630">
              <w:rPr>
                <w:szCs w:val="20"/>
              </w:rPr>
              <w:t>Žino savo tunto pavadinimą ir tuntininko/tuntininkės pavardę. Žin</w:t>
            </w:r>
            <w:r>
              <w:rPr>
                <w:szCs w:val="20"/>
              </w:rPr>
              <w:t xml:space="preserve">o </w:t>
            </w:r>
          </w:p>
          <w:p w14:paraId="12DC2FA4" w14:textId="665432C2" w:rsidR="0081418F" w:rsidRPr="00CF3630" w:rsidRDefault="0081418F" w:rsidP="0081418F">
            <w:pPr>
              <w:rPr>
                <w:szCs w:val="20"/>
              </w:rPr>
            </w:pPr>
            <w:r w:rsidRPr="00CF3630">
              <w:rPr>
                <w:szCs w:val="20"/>
              </w:rPr>
              <w:t>savo rajono pavadinimą ir rajono vado/vadės vardą ir pavardę. Žino sutrumpinimą "LSS" ir ką jis reiškia. Žino įvairias kaklaraiščių spalvas ir atpažįstą skautavimo šaką bei pažangumą pagal kaklaraiščio spalvą.</w:t>
            </w:r>
          </w:p>
          <w:p w14:paraId="51831CBB" w14:textId="241C61C6" w:rsidR="0081418F" w:rsidRPr="00CF3630" w:rsidRDefault="0081418F" w:rsidP="0081418F">
            <w:pPr>
              <w:rPr>
                <w:sz w:val="20"/>
                <w:szCs w:val="20"/>
              </w:rPr>
            </w:pPr>
            <w:r w:rsidRPr="00CF3630">
              <w:rPr>
                <w:sz w:val="20"/>
                <w:szCs w:val="20"/>
              </w:rPr>
              <w:t>Knows their tunto name and the name of their scoutmaster.  Know the name of their region and the name of their regional leader.  Knows what the acronym LSS stands for.  Knows the different tie colors and what each one represents.</w:t>
            </w:r>
          </w:p>
        </w:tc>
        <w:tc>
          <w:tcPr>
            <w:tcW w:w="2160" w:type="dxa"/>
          </w:tcPr>
          <w:p w14:paraId="2DF21D4F" w14:textId="77777777" w:rsidR="0081418F" w:rsidRPr="00CF3630" w:rsidRDefault="0081418F" w:rsidP="0081418F">
            <w:pPr>
              <w:rPr>
                <w:sz w:val="20"/>
              </w:rPr>
            </w:pPr>
          </w:p>
        </w:tc>
        <w:tc>
          <w:tcPr>
            <w:tcW w:w="1512" w:type="dxa"/>
            <w:gridSpan w:val="2"/>
          </w:tcPr>
          <w:p w14:paraId="3C5B1E57" w14:textId="77777777" w:rsidR="0081418F" w:rsidRPr="00CF3630" w:rsidRDefault="0081418F" w:rsidP="0081418F">
            <w:pPr>
              <w:rPr>
                <w:sz w:val="20"/>
              </w:rPr>
            </w:pPr>
          </w:p>
        </w:tc>
      </w:tr>
      <w:tr w:rsidR="0081418F" w:rsidRPr="00CF3630" w14:paraId="65AC84C0" w14:textId="77777777" w:rsidTr="0081418F">
        <w:tc>
          <w:tcPr>
            <w:tcW w:w="558" w:type="dxa"/>
          </w:tcPr>
          <w:p w14:paraId="550D75EA" w14:textId="77777777" w:rsidR="0081418F" w:rsidRPr="00CF3630" w:rsidRDefault="0081418F" w:rsidP="0081418F">
            <w:r w:rsidRPr="00CF3630">
              <w:t>5.</w:t>
            </w:r>
          </w:p>
        </w:tc>
        <w:tc>
          <w:tcPr>
            <w:tcW w:w="7002" w:type="dxa"/>
          </w:tcPr>
          <w:p w14:paraId="007171B2" w14:textId="77777777" w:rsidR="0081418F" w:rsidRPr="00CF3630" w:rsidRDefault="0081418F" w:rsidP="0081418F">
            <w:pPr>
              <w:rPr>
                <w:szCs w:val="20"/>
              </w:rPr>
            </w:pPr>
            <w:r w:rsidRPr="00CF3630">
              <w:rPr>
                <w:szCs w:val="20"/>
              </w:rPr>
              <w:t>Stengiasi kas dieną padaryti nors vieną gerą darbelį. Papasakoja vadovui/vadovei apie bent vieną padarytą gerą darbelį.</w:t>
            </w:r>
          </w:p>
          <w:p w14:paraId="1B236B6B" w14:textId="77777777" w:rsidR="0081418F" w:rsidRPr="00CF3630" w:rsidRDefault="0081418F" w:rsidP="0081418F">
            <w:pPr>
              <w:rPr>
                <w:sz w:val="20"/>
                <w:szCs w:val="20"/>
              </w:rPr>
            </w:pPr>
            <w:r w:rsidRPr="00CF3630">
              <w:rPr>
                <w:sz w:val="20"/>
                <w:szCs w:val="20"/>
              </w:rPr>
              <w:t>Tries to do a good deed at least once a day.  Tells their leader about at least one good deed they have done.</w:t>
            </w:r>
          </w:p>
        </w:tc>
        <w:tc>
          <w:tcPr>
            <w:tcW w:w="2160" w:type="dxa"/>
          </w:tcPr>
          <w:p w14:paraId="38DCB2BA" w14:textId="77777777" w:rsidR="0081418F" w:rsidRPr="00CF3630" w:rsidRDefault="0081418F" w:rsidP="0081418F">
            <w:pPr>
              <w:rPr>
                <w:sz w:val="20"/>
              </w:rPr>
            </w:pPr>
          </w:p>
        </w:tc>
        <w:tc>
          <w:tcPr>
            <w:tcW w:w="1512" w:type="dxa"/>
            <w:gridSpan w:val="2"/>
          </w:tcPr>
          <w:p w14:paraId="05C15A29" w14:textId="77777777" w:rsidR="0081418F" w:rsidRPr="00CF3630" w:rsidRDefault="0081418F" w:rsidP="0081418F">
            <w:pPr>
              <w:rPr>
                <w:sz w:val="20"/>
              </w:rPr>
            </w:pPr>
          </w:p>
        </w:tc>
      </w:tr>
      <w:tr w:rsidR="0081418F" w:rsidRPr="00CF3630" w14:paraId="52606FF0" w14:textId="77777777" w:rsidTr="0081418F">
        <w:tc>
          <w:tcPr>
            <w:tcW w:w="558" w:type="dxa"/>
          </w:tcPr>
          <w:p w14:paraId="266D99E3" w14:textId="77777777" w:rsidR="0081418F" w:rsidRPr="00CF3630" w:rsidRDefault="0081418F" w:rsidP="0081418F">
            <w:r w:rsidRPr="00CF3630">
              <w:t>6.</w:t>
            </w:r>
          </w:p>
        </w:tc>
        <w:tc>
          <w:tcPr>
            <w:tcW w:w="7002" w:type="dxa"/>
          </w:tcPr>
          <w:p w14:paraId="55B54EAA" w14:textId="77777777" w:rsidR="0081418F" w:rsidRPr="00CF3630" w:rsidRDefault="0081418F" w:rsidP="0081418F">
            <w:pPr>
              <w:rPr>
                <w:szCs w:val="20"/>
              </w:rPr>
            </w:pPr>
            <w:r w:rsidRPr="00CF3630">
              <w:rPr>
                <w:szCs w:val="20"/>
              </w:rPr>
              <w:t>Religinė programa: Pasikalba su savo tikybos dvasiškiu, ar tikybos mokytoju/mokytoja, ar su tėveliais apie savo tikybą, ar apie dvasinę temą/temomis su suaugusiu.</w:t>
            </w:r>
          </w:p>
          <w:p w14:paraId="2797A840" w14:textId="77777777" w:rsidR="0081418F" w:rsidRPr="00CF3630" w:rsidRDefault="0081418F" w:rsidP="0081418F">
            <w:pPr>
              <w:rPr>
                <w:sz w:val="20"/>
                <w:szCs w:val="20"/>
              </w:rPr>
            </w:pPr>
            <w:r w:rsidRPr="00CF3630">
              <w:rPr>
                <w:sz w:val="20"/>
                <w:szCs w:val="20"/>
              </w:rPr>
              <w:t>Religious program: Has a conversation with their faith leader or faith teacher or parent about their religion or about a spiritual topic.</w:t>
            </w:r>
          </w:p>
        </w:tc>
        <w:tc>
          <w:tcPr>
            <w:tcW w:w="2160" w:type="dxa"/>
          </w:tcPr>
          <w:p w14:paraId="001E6696" w14:textId="77777777" w:rsidR="0081418F" w:rsidRPr="00CF3630" w:rsidRDefault="0081418F" w:rsidP="0081418F">
            <w:pPr>
              <w:rPr>
                <w:sz w:val="20"/>
              </w:rPr>
            </w:pPr>
          </w:p>
        </w:tc>
        <w:tc>
          <w:tcPr>
            <w:tcW w:w="1512" w:type="dxa"/>
            <w:gridSpan w:val="2"/>
          </w:tcPr>
          <w:p w14:paraId="295238F9" w14:textId="77777777" w:rsidR="0081418F" w:rsidRPr="00CF3630" w:rsidRDefault="0081418F" w:rsidP="0081418F">
            <w:pPr>
              <w:rPr>
                <w:sz w:val="20"/>
              </w:rPr>
            </w:pPr>
          </w:p>
        </w:tc>
      </w:tr>
    </w:tbl>
    <w:p w14:paraId="4050AB72" w14:textId="77777777" w:rsidR="0081418F" w:rsidRDefault="0081418F" w:rsidP="0081418F">
      <w:pPr>
        <w:jc w:val="right"/>
      </w:pPr>
    </w:p>
    <w:p w14:paraId="58B33D5A" w14:textId="328C1BC7" w:rsidR="009E0FD6" w:rsidRPr="00CF3630" w:rsidRDefault="009B2DFB" w:rsidP="0081418F">
      <w:pPr>
        <w:jc w:val="right"/>
      </w:pPr>
      <w:r w:rsidRPr="00CF3630">
        <w:t>Iš</w:t>
      </w:r>
      <w:r w:rsidR="00221E8E" w:rsidRPr="00CF3630">
        <w:t>laikė I-</w:t>
      </w:r>
      <w:r w:rsidR="00221E8E" w:rsidRPr="00CF3630">
        <w:rPr>
          <w:lang w:val="lt-LT"/>
        </w:rPr>
        <w:t>ą</w:t>
      </w:r>
      <w:r w:rsidRPr="00CF3630">
        <w:t xml:space="preserve"> patyrimo laipsnį (Date </w:t>
      </w:r>
      <w:r w:rsidR="004F7B47">
        <w:t>First</w:t>
      </w:r>
      <w:r w:rsidR="009E0FD6" w:rsidRPr="00CF3630">
        <w:t xml:space="preserve">-Class </w:t>
      </w:r>
      <w:r w:rsidR="00493265">
        <w:t>Rank</w:t>
      </w:r>
      <w:r w:rsidR="009E0FD6" w:rsidRPr="00CF3630">
        <w:t xml:space="preserve"> completed) ___________________________</w:t>
      </w:r>
    </w:p>
    <w:p w14:paraId="5945D06A" w14:textId="77777777" w:rsidR="00E17B80" w:rsidRPr="00CF3630" w:rsidRDefault="00E17B80" w:rsidP="00F771F5">
      <w:pPr>
        <w:rPr>
          <w:b/>
          <w:sz w:val="32"/>
          <w:szCs w:val="20"/>
        </w:rPr>
      </w:pPr>
    </w:p>
    <w:p w14:paraId="0AD2C402" w14:textId="77777777" w:rsidR="00275074" w:rsidRPr="00CF3630" w:rsidRDefault="00275074" w:rsidP="00275074">
      <w:pPr>
        <w:rPr>
          <w:szCs w:val="20"/>
        </w:rPr>
      </w:pPr>
      <w:r w:rsidRPr="00CF3630">
        <w:rPr>
          <w:szCs w:val="20"/>
        </w:rPr>
        <w:t xml:space="preserve">Darbštumo ženklas (Diligence merit badge) </w:t>
      </w:r>
    </w:p>
    <w:p w14:paraId="52B633C0" w14:textId="77777777" w:rsidR="00275074" w:rsidRPr="00CF3630" w:rsidRDefault="00275074" w:rsidP="00275074">
      <w:pPr>
        <w:rPr>
          <w:szCs w:val="20"/>
        </w:rPr>
      </w:pPr>
    </w:p>
    <w:p w14:paraId="2C93725C" w14:textId="4412651A" w:rsidR="00275074" w:rsidRPr="00CF3630" w:rsidRDefault="00275074" w:rsidP="00275074">
      <w:pPr>
        <w:rPr>
          <w:szCs w:val="20"/>
        </w:rPr>
      </w:pPr>
      <w:r w:rsidRPr="00CF3630">
        <w:rPr>
          <w:szCs w:val="20"/>
        </w:rPr>
        <w:t>Būreliai ar vienetai, kurie turi daugiau laiko ar noro, gali su jaunesniaisiais skautais/skautėmis atlikti Darbštumo ženklo uždavinius.  Troops that have extra time can complete the Diligence Merit Badge Assignments.</w:t>
      </w:r>
    </w:p>
    <w:p w14:paraId="10BD7F0C" w14:textId="56DF5AB3" w:rsidR="004F7B47" w:rsidRDefault="004F7B47" w:rsidP="004F7B47">
      <w:pPr>
        <w:pStyle w:val="NormalWeb"/>
        <w:rPr>
          <w:rFonts w:ascii="Arial Narrow" w:hAnsi="Arial Narrow"/>
          <w:sz w:val="16"/>
          <w:szCs w:val="16"/>
        </w:rPr>
      </w:pPr>
      <w:r>
        <w:rPr>
          <w:rFonts w:ascii="Arial Narrow" w:hAnsi="Arial Narrow"/>
          <w:sz w:val="16"/>
          <w:szCs w:val="16"/>
        </w:rPr>
        <w:t>2014 m. lapkric</w:t>
      </w:r>
      <w:r>
        <w:rPr>
          <w:rFonts w:ascii="Arial" w:hAnsi="Arial" w:cs="Arial"/>
          <w:sz w:val="16"/>
          <w:szCs w:val="16"/>
        </w:rPr>
        <w:t>̌</w:t>
      </w:r>
      <w:r>
        <w:rPr>
          <w:rFonts w:ascii="Arial Narrow" w:hAnsi="Arial Narrow"/>
          <w:sz w:val="16"/>
          <w:szCs w:val="16"/>
        </w:rPr>
        <w:t>io 21 d.: L.S.S. Jaunesniu</w:t>
      </w:r>
      <w:r>
        <w:rPr>
          <w:rFonts w:ascii="Arial" w:hAnsi="Arial" w:cs="Arial"/>
          <w:sz w:val="16"/>
          <w:szCs w:val="16"/>
        </w:rPr>
        <w:t>̨</w:t>
      </w:r>
      <w:r>
        <w:rPr>
          <w:rFonts w:ascii="Arial Narrow" w:hAnsi="Arial Narrow"/>
          <w:sz w:val="16"/>
          <w:szCs w:val="16"/>
        </w:rPr>
        <w:t>ju</w:t>
      </w:r>
      <w:r>
        <w:rPr>
          <w:rFonts w:ascii="Arial" w:hAnsi="Arial" w:cs="Arial"/>
          <w:sz w:val="16"/>
          <w:szCs w:val="16"/>
        </w:rPr>
        <w:t>̨</w:t>
      </w:r>
      <w:r>
        <w:rPr>
          <w:rFonts w:ascii="Arial Narrow" w:hAnsi="Arial Narrow"/>
          <w:sz w:val="16"/>
          <w:szCs w:val="16"/>
        </w:rPr>
        <w:t xml:space="preserve"> skautu</w:t>
      </w:r>
      <w:r>
        <w:rPr>
          <w:rFonts w:ascii="Arial" w:hAnsi="Arial" w:cs="Arial"/>
          <w:sz w:val="16"/>
          <w:szCs w:val="16"/>
        </w:rPr>
        <w:t>̨</w:t>
      </w:r>
      <w:r>
        <w:rPr>
          <w:rFonts w:ascii="Arial Narrow" w:hAnsi="Arial Narrow"/>
          <w:sz w:val="16"/>
          <w:szCs w:val="16"/>
        </w:rPr>
        <w:t xml:space="preserve"> / skauc</w:t>
      </w:r>
      <w:r>
        <w:rPr>
          <w:rFonts w:ascii="Arial" w:hAnsi="Arial" w:cs="Arial"/>
          <w:sz w:val="16"/>
          <w:szCs w:val="16"/>
        </w:rPr>
        <w:t>̌</w:t>
      </w:r>
      <w:r>
        <w:rPr>
          <w:rFonts w:ascii="Arial Narrow" w:hAnsi="Arial Narrow"/>
          <w:sz w:val="16"/>
          <w:szCs w:val="16"/>
        </w:rPr>
        <w:t>iu</w:t>
      </w:r>
      <w:r>
        <w:rPr>
          <w:rFonts w:ascii="Arial" w:hAnsi="Arial" w:cs="Arial"/>
          <w:sz w:val="16"/>
          <w:szCs w:val="16"/>
        </w:rPr>
        <w:t>̨</w:t>
      </w:r>
      <w:r>
        <w:rPr>
          <w:rFonts w:ascii="Arial Narrow" w:hAnsi="Arial Narrow"/>
          <w:sz w:val="16"/>
          <w:szCs w:val="16"/>
        </w:rPr>
        <w:t xml:space="preserve"> Paz</w:t>
      </w:r>
      <w:r>
        <w:rPr>
          <w:rFonts w:ascii="Arial" w:hAnsi="Arial" w:cs="Arial"/>
          <w:sz w:val="16"/>
          <w:szCs w:val="16"/>
        </w:rPr>
        <w:t>̌</w:t>
      </w:r>
      <w:r>
        <w:rPr>
          <w:rFonts w:ascii="Arial Narrow" w:hAnsi="Arial Narrow"/>
          <w:sz w:val="16"/>
          <w:szCs w:val="16"/>
        </w:rPr>
        <w:t>angumo programa priimta Lietuvi</w:t>
      </w:r>
      <w:r>
        <w:rPr>
          <w:rFonts w:ascii="Arial Narrow" w:hAnsi="Arial Narrow"/>
          <w:sz w:val="16"/>
          <w:szCs w:val="16"/>
          <w:lang w:val="lt-LT"/>
        </w:rPr>
        <w:t>ų</w:t>
      </w:r>
      <w:r>
        <w:rPr>
          <w:rFonts w:ascii="Arial Narrow" w:hAnsi="Arial Narrow"/>
          <w:sz w:val="16"/>
          <w:szCs w:val="16"/>
        </w:rPr>
        <w:t xml:space="preserve"> Skauc</w:t>
      </w:r>
      <w:r>
        <w:rPr>
          <w:rFonts w:ascii="Arial" w:hAnsi="Arial" w:cs="Arial"/>
          <w:sz w:val="16"/>
          <w:szCs w:val="16"/>
        </w:rPr>
        <w:t>̌</w:t>
      </w:r>
      <w:r>
        <w:rPr>
          <w:rFonts w:ascii="Arial Narrow" w:hAnsi="Arial Narrow"/>
          <w:sz w:val="16"/>
          <w:szCs w:val="16"/>
        </w:rPr>
        <w:t>iu</w:t>
      </w:r>
      <w:r>
        <w:rPr>
          <w:rFonts w:ascii="Arial" w:hAnsi="Arial" w:cs="Arial"/>
          <w:sz w:val="16"/>
          <w:szCs w:val="16"/>
        </w:rPr>
        <w:t>̨</w:t>
      </w:r>
      <w:r>
        <w:rPr>
          <w:rFonts w:ascii="Arial Narrow" w:hAnsi="Arial Narrow"/>
          <w:sz w:val="16"/>
          <w:szCs w:val="16"/>
        </w:rPr>
        <w:t xml:space="preserve"> Seserijos ir Lietuvių Skautu</w:t>
      </w:r>
      <w:r>
        <w:rPr>
          <w:rFonts w:ascii="Arial" w:hAnsi="Arial" w:cs="Arial"/>
          <w:sz w:val="16"/>
          <w:szCs w:val="16"/>
        </w:rPr>
        <w:t>̨</w:t>
      </w:r>
      <w:r>
        <w:rPr>
          <w:rFonts w:ascii="Arial Narrow" w:hAnsi="Arial Narrow"/>
          <w:sz w:val="16"/>
          <w:szCs w:val="16"/>
        </w:rPr>
        <w:t xml:space="preserve"> Brolijos</w:t>
      </w:r>
      <w:r>
        <w:rPr>
          <w:rFonts w:ascii="Arial Narrow" w:hAnsi="Arial Narrow"/>
          <w:sz w:val="16"/>
          <w:szCs w:val="16"/>
        </w:rPr>
        <w:br/>
        <w:t>v.s. fil. Ru</w:t>
      </w:r>
      <w:r>
        <w:rPr>
          <w:rFonts w:ascii="Arial" w:hAnsi="Arial" w:cs="Arial"/>
          <w:sz w:val="16"/>
          <w:szCs w:val="16"/>
        </w:rPr>
        <w:t>̄</w:t>
      </w:r>
      <w:r>
        <w:rPr>
          <w:rFonts w:ascii="Arial Narrow" w:hAnsi="Arial Narrow"/>
          <w:sz w:val="16"/>
          <w:szCs w:val="16"/>
        </w:rPr>
        <w:t>ta Baltaduonyte</w:t>
      </w:r>
      <w:r>
        <w:rPr>
          <w:rFonts w:ascii="Arial" w:hAnsi="Arial" w:cs="Arial"/>
          <w:sz w:val="16"/>
          <w:szCs w:val="16"/>
        </w:rPr>
        <w:t>̇</w:t>
      </w:r>
      <w:r>
        <w:rPr>
          <w:rFonts w:ascii="Arial Narrow" w:hAnsi="Arial Narrow"/>
          <w:sz w:val="16"/>
          <w:szCs w:val="16"/>
        </w:rPr>
        <w:t>-Lemon Vyriausia skautininke</w:t>
      </w:r>
      <w:r>
        <w:rPr>
          <w:rFonts w:ascii="Arial" w:hAnsi="Arial" w:cs="Arial"/>
          <w:sz w:val="16"/>
          <w:szCs w:val="16"/>
        </w:rPr>
        <w:t>̇</w:t>
      </w:r>
      <w:r>
        <w:rPr>
          <w:rFonts w:ascii="Arial Narrow" w:hAnsi="Arial Narrow"/>
          <w:sz w:val="16"/>
          <w:szCs w:val="16"/>
        </w:rPr>
        <w:t xml:space="preserve"> ir Seserijos vade</w:t>
      </w:r>
      <w:r>
        <w:rPr>
          <w:rFonts w:ascii="Arial" w:hAnsi="Arial" w:cs="Arial"/>
          <w:sz w:val="16"/>
          <w:szCs w:val="16"/>
        </w:rPr>
        <w:t>̇</w:t>
      </w:r>
      <w:r>
        <w:rPr>
          <w:rFonts w:ascii="Arial Narrow" w:hAnsi="Arial Narrow"/>
          <w:sz w:val="16"/>
          <w:szCs w:val="16"/>
        </w:rPr>
        <w:t>, s. fil. Albertas J Kerelis, Jr. Vyriausios skautininke</w:t>
      </w:r>
      <w:r>
        <w:rPr>
          <w:rFonts w:ascii="Arial" w:hAnsi="Arial" w:cs="Arial"/>
          <w:sz w:val="16"/>
          <w:szCs w:val="16"/>
        </w:rPr>
        <w:t>̇</w:t>
      </w:r>
      <w:r>
        <w:rPr>
          <w:rFonts w:ascii="Arial Narrow" w:hAnsi="Arial Narrow"/>
          <w:sz w:val="16"/>
          <w:szCs w:val="16"/>
        </w:rPr>
        <w:t xml:space="preserve">s pavaduotojas ir Brolijos vadas </w:t>
      </w:r>
    </w:p>
    <w:p w14:paraId="50BFB8B7" w14:textId="77777777" w:rsidR="004F7B47" w:rsidRDefault="004F7B47" w:rsidP="004F7B47">
      <w:pPr>
        <w:pStyle w:val="NormalWeb"/>
        <w:contextualSpacing/>
        <w:rPr>
          <w:rFonts w:ascii="Arial Narrow" w:hAnsi="Arial Narrow"/>
          <w:sz w:val="16"/>
          <w:szCs w:val="16"/>
          <w:lang w:val="lt-LT"/>
        </w:rPr>
      </w:pPr>
      <w:r>
        <w:rPr>
          <w:rFonts w:ascii="Arial Narrow" w:hAnsi="Arial Narrow"/>
          <w:sz w:val="16"/>
          <w:szCs w:val="16"/>
        </w:rPr>
        <w:t>2020 m. lapkri</w:t>
      </w:r>
      <w:r>
        <w:rPr>
          <w:rFonts w:ascii="Arial Narrow" w:hAnsi="Arial Narrow"/>
          <w:sz w:val="16"/>
          <w:szCs w:val="16"/>
          <w:lang w:val="lt-LT"/>
        </w:rPr>
        <w:t xml:space="preserve">čio </w:t>
      </w:r>
      <w:r>
        <w:rPr>
          <w:rFonts w:ascii="Arial Narrow" w:hAnsi="Arial Narrow"/>
          <w:sz w:val="16"/>
          <w:szCs w:val="16"/>
        </w:rPr>
        <w:t>7d. vertimas į anglų kalbą priimtas L.S.S. ir L.S.B. Vadijos.  v.s. fil. Albertas J Kerelis, Jr., VS ir Brolijos Vadas, v.s. fil. Daiva Chauhan, VSP ir Seserijos Vad</w:t>
      </w:r>
      <w:r>
        <w:rPr>
          <w:rFonts w:ascii="Arial Narrow" w:hAnsi="Arial Narrow"/>
          <w:sz w:val="16"/>
          <w:szCs w:val="16"/>
          <w:lang w:val="lt-LT"/>
        </w:rPr>
        <w:t xml:space="preserve">ė. </w:t>
      </w:r>
    </w:p>
    <w:p w14:paraId="0E94167E" w14:textId="7DCA59AE" w:rsidR="00755C4D" w:rsidRPr="00B228D4" w:rsidRDefault="004F7B47" w:rsidP="00B228D4">
      <w:pPr>
        <w:pStyle w:val="NormalWeb"/>
        <w:contextualSpacing/>
        <w:rPr>
          <w:rFonts w:ascii="Arial Narrow" w:hAnsi="Arial Narrow"/>
          <w:sz w:val="16"/>
          <w:szCs w:val="16"/>
          <w:lang w:val="lt-LT"/>
        </w:rPr>
      </w:pPr>
      <w:r>
        <w:rPr>
          <w:rFonts w:ascii="Arial Narrow" w:hAnsi="Arial Narrow"/>
          <w:sz w:val="16"/>
          <w:szCs w:val="16"/>
          <w:lang w:val="lt-LT"/>
        </w:rPr>
        <w:t xml:space="preserve">Vertėja:  p.s. Audra Veitas-Avižonis Baltijos Tuntas- Bostonas                                                        </w:t>
      </w:r>
    </w:p>
    <w:sectPr w:rsidR="00755C4D" w:rsidRPr="00B228D4" w:rsidSect="005A053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E1049"/>
    <w:multiLevelType w:val="hybridMultilevel"/>
    <w:tmpl w:val="A55C6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3848"/>
    <w:multiLevelType w:val="hybridMultilevel"/>
    <w:tmpl w:val="0332D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262CF"/>
    <w:multiLevelType w:val="hybridMultilevel"/>
    <w:tmpl w:val="9438C196"/>
    <w:lvl w:ilvl="0" w:tplc="45286F42">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436D5"/>
    <w:multiLevelType w:val="hybridMultilevel"/>
    <w:tmpl w:val="90548FB6"/>
    <w:lvl w:ilvl="0" w:tplc="BF18AAD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7C48"/>
    <w:multiLevelType w:val="hybridMultilevel"/>
    <w:tmpl w:val="945C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CE"/>
    <w:rsid w:val="00025E53"/>
    <w:rsid w:val="000654B4"/>
    <w:rsid w:val="00117E13"/>
    <w:rsid w:val="00144F02"/>
    <w:rsid w:val="00166F50"/>
    <w:rsid w:val="00221E8E"/>
    <w:rsid w:val="00275074"/>
    <w:rsid w:val="00357715"/>
    <w:rsid w:val="00390077"/>
    <w:rsid w:val="003B337E"/>
    <w:rsid w:val="003F1B1D"/>
    <w:rsid w:val="00493265"/>
    <w:rsid w:val="004B2125"/>
    <w:rsid w:val="004D1C94"/>
    <w:rsid w:val="004F5D40"/>
    <w:rsid w:val="004F7B47"/>
    <w:rsid w:val="005862BB"/>
    <w:rsid w:val="005A0531"/>
    <w:rsid w:val="005D20E6"/>
    <w:rsid w:val="00617163"/>
    <w:rsid w:val="00643BCF"/>
    <w:rsid w:val="006D3679"/>
    <w:rsid w:val="007163B2"/>
    <w:rsid w:val="00724A00"/>
    <w:rsid w:val="00730638"/>
    <w:rsid w:val="00755C4D"/>
    <w:rsid w:val="007716E0"/>
    <w:rsid w:val="00811EF1"/>
    <w:rsid w:val="0081418F"/>
    <w:rsid w:val="009B2DFB"/>
    <w:rsid w:val="009C2981"/>
    <w:rsid w:val="009E0FD6"/>
    <w:rsid w:val="009E6F94"/>
    <w:rsid w:val="00A76B5F"/>
    <w:rsid w:val="00A87BD1"/>
    <w:rsid w:val="00AA1814"/>
    <w:rsid w:val="00AA22B0"/>
    <w:rsid w:val="00B228D4"/>
    <w:rsid w:val="00B5282A"/>
    <w:rsid w:val="00C04507"/>
    <w:rsid w:val="00CF3630"/>
    <w:rsid w:val="00D91904"/>
    <w:rsid w:val="00DA1C14"/>
    <w:rsid w:val="00E17571"/>
    <w:rsid w:val="00E17B80"/>
    <w:rsid w:val="00E2207E"/>
    <w:rsid w:val="00F326CE"/>
    <w:rsid w:val="00F73E36"/>
    <w:rsid w:val="00F771F5"/>
    <w:rsid w:val="00F8550B"/>
    <w:rsid w:val="00FD00E1"/>
    <w:rsid w:val="00FE14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CDE8"/>
  <w15:docId w15:val="{26F1D06D-7C1A-8B42-BD0D-8FCFEC0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6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6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326CE"/>
    <w:pPr>
      <w:ind w:left="720"/>
      <w:contextualSpacing/>
    </w:pPr>
  </w:style>
  <w:style w:type="paragraph" w:styleId="NormalWeb">
    <w:name w:val="Normal (Web)"/>
    <w:basedOn w:val="Normal"/>
    <w:uiPriority w:val="99"/>
    <w:unhideWhenUsed/>
    <w:rsid w:val="004F7B4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31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Veitas-Avizonis</dc:creator>
  <cp:keywords/>
  <cp:lastModifiedBy>Albert Kerelis</cp:lastModifiedBy>
  <cp:revision>3</cp:revision>
  <cp:lastPrinted>2018-09-12T14:33:00Z</cp:lastPrinted>
  <dcterms:created xsi:type="dcterms:W3CDTF">2020-12-28T16:12:00Z</dcterms:created>
  <dcterms:modified xsi:type="dcterms:W3CDTF">2020-12-28T16:12:00Z</dcterms:modified>
</cp:coreProperties>
</file>